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9890D" w14:textId="7BE38AE2" w:rsidR="002D210D" w:rsidRPr="008901FB" w:rsidRDefault="002D210D" w:rsidP="002D210D">
      <w:pPr>
        <w:rPr>
          <w:rStyle w:val="gabtext"/>
        </w:rPr>
      </w:pPr>
    </w:p>
    <w:p w14:paraId="3A0BF1F7" w14:textId="4CC165AD" w:rsidR="002D210D" w:rsidRPr="00CA0909" w:rsidRDefault="002D210D" w:rsidP="002D210D">
      <w:pPr>
        <w:rPr>
          <w:color w:val="000000"/>
          <w:shd w:val="clear" w:color="auto" w:fill="FFFFFF"/>
        </w:rPr>
      </w:pPr>
      <w:r w:rsidRPr="00CA0909">
        <w:rPr>
          <w:b/>
          <w:noProof/>
        </w:rPr>
        <w:drawing>
          <wp:anchor distT="0" distB="0" distL="114300" distR="114300" simplePos="0" relativeHeight="251660288" behindDoc="1" locked="0" layoutInCell="1" allowOverlap="1" wp14:anchorId="7AC3F056" wp14:editId="2B3AD4BF">
            <wp:simplePos x="0" y="0"/>
            <wp:positionH relativeFrom="column">
              <wp:posOffset>0</wp:posOffset>
            </wp:positionH>
            <wp:positionV relativeFrom="paragraph">
              <wp:posOffset>1270</wp:posOffset>
            </wp:positionV>
            <wp:extent cx="2496312" cy="2852928"/>
            <wp:effectExtent l="0" t="0" r="0" b="5080"/>
            <wp:wrapTight wrapText="bothSides">
              <wp:wrapPolygon edited="0">
                <wp:start x="0" y="0"/>
                <wp:lineTo x="0" y="21494"/>
                <wp:lineTo x="21430" y="21494"/>
                <wp:lineTo x="21430" y="0"/>
                <wp:lineTo x="0" y="0"/>
              </wp:wrapPolygon>
            </wp:wrapTight>
            <wp:docPr id="1" name="Picture 1" descr="Colonel Arnald D. Gabriel, Conductor Phot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nel Arnald D. Gabriel, Conductor Photograp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6312" cy="28529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909">
        <w:rPr>
          <w:rStyle w:val="gabtext"/>
          <w:b/>
          <w:color w:val="000000"/>
          <w:shd w:val="clear" w:color="auto" w:fill="FFFFFF"/>
        </w:rPr>
        <w:t>Col. Arnald D. Gabriel</w:t>
      </w:r>
      <w:r w:rsidRPr="00CA0909">
        <w:rPr>
          <w:rStyle w:val="gabtext"/>
          <w:color w:val="000000"/>
          <w:shd w:val="clear" w:color="auto" w:fill="FFFFFF"/>
        </w:rPr>
        <w:t xml:space="preserve"> retired from the United States Air Force in 1985 following a distinguished 36 year military career, at which time he was awarded his third Legion of Merit for his service to the United States Air Force and to music education throughout the country.</w:t>
      </w:r>
    </w:p>
    <w:p w14:paraId="774E6998" w14:textId="0977F6A0" w:rsidR="002D210D" w:rsidRPr="00CA0909" w:rsidRDefault="002D210D" w:rsidP="002D210D">
      <w:pPr>
        <w:pStyle w:val="NormalWeb"/>
        <w:spacing w:before="15" w:beforeAutospacing="0" w:after="15" w:afterAutospacing="0"/>
        <w:ind w:left="45" w:right="150" w:firstLine="180"/>
        <w:rPr>
          <w:color w:val="000000"/>
          <w:shd w:val="clear" w:color="auto" w:fill="FFFFFF"/>
        </w:rPr>
      </w:pPr>
      <w:r w:rsidRPr="00CA0909">
        <w:rPr>
          <w:color w:val="000000"/>
          <w:shd w:val="clear" w:color="auto" w:fill="FFFFFF"/>
        </w:rPr>
        <w:t xml:space="preserve">He served as Commander/Conductor of the internationally renowned U.S. Air Force Band, Symphony Orchestra, and Singing Sergeants from 1964 to 1985. In 1990, he was named the first Conductor Emeritus of the USAF Band at a special concert held at DAR Constitution Hall in Washington, DC. Col. Gabriel served on the faculty of George Mason University in Fairfax, </w:t>
      </w:r>
      <w:r w:rsidR="00FD2930" w:rsidRPr="00CA0909">
        <w:rPr>
          <w:color w:val="000000"/>
          <w:shd w:val="clear" w:color="auto" w:fill="FFFFFF"/>
        </w:rPr>
        <w:t>Virginia, from</w:t>
      </w:r>
      <w:r w:rsidRPr="00CA0909">
        <w:rPr>
          <w:color w:val="000000"/>
          <w:shd w:val="clear" w:color="auto" w:fill="FFFFFF"/>
        </w:rPr>
        <w:t xml:space="preserve"> 1985 to 1995, as Conductor of the GMU Symphony Orchestra and as Chairman, Department of Music for eight of those years. In recognition of his ten </w:t>
      </w:r>
      <w:r w:rsidR="0022596D" w:rsidRPr="00CA0909">
        <w:rPr>
          <w:color w:val="000000"/>
          <w:shd w:val="clear" w:color="auto" w:fill="FFFFFF"/>
        </w:rPr>
        <w:t>years’ service</w:t>
      </w:r>
      <w:r w:rsidRPr="00CA0909">
        <w:rPr>
          <w:color w:val="000000"/>
          <w:shd w:val="clear" w:color="auto" w:fill="FFFFFF"/>
        </w:rPr>
        <w:t xml:space="preserve"> to the university, he was named Professor Emeritus of Music.</w:t>
      </w:r>
    </w:p>
    <w:p w14:paraId="1635D665" w14:textId="77777777" w:rsidR="002D210D" w:rsidRPr="00CA0909" w:rsidRDefault="002D210D" w:rsidP="002D210D">
      <w:pPr>
        <w:pStyle w:val="NormalWeb"/>
        <w:spacing w:before="15" w:beforeAutospacing="0" w:after="15" w:afterAutospacing="0"/>
        <w:ind w:left="45" w:right="150" w:firstLine="180"/>
        <w:rPr>
          <w:color w:val="000000"/>
          <w:shd w:val="clear" w:color="auto" w:fill="FFFFFF"/>
        </w:rPr>
      </w:pPr>
      <w:r w:rsidRPr="00CA0909">
        <w:rPr>
          <w:color w:val="000000"/>
          <w:shd w:val="clear" w:color="auto" w:fill="FFFFFF"/>
        </w:rPr>
        <w:t> </w:t>
      </w:r>
    </w:p>
    <w:p w14:paraId="2A6EA301" w14:textId="77777777" w:rsidR="002D210D" w:rsidRPr="00CA0909" w:rsidRDefault="002D210D" w:rsidP="002D210D">
      <w:pPr>
        <w:pStyle w:val="NormalWeb"/>
        <w:spacing w:before="15" w:beforeAutospacing="0" w:after="15" w:afterAutospacing="0"/>
        <w:ind w:left="45" w:right="150" w:firstLine="180"/>
        <w:rPr>
          <w:color w:val="000000"/>
          <w:shd w:val="clear" w:color="auto" w:fill="FFFFFF"/>
        </w:rPr>
      </w:pPr>
      <w:r w:rsidRPr="00CA0909">
        <w:rPr>
          <w:color w:val="000000"/>
          <w:shd w:val="clear" w:color="auto" w:fill="FFFFFF"/>
        </w:rPr>
        <w:t>A combat machine gunner with the United States Army’s famed 29th Infantry Division in Europe during WW II, Gabriel received two awards of the Bronze Star Medal, the Combat Infantryman’s Badge and the French Croix de Guerre. </w:t>
      </w:r>
      <w:r w:rsidRPr="00CA0909">
        <w:rPr>
          <w:b/>
          <w:bCs/>
          <w:color w:val="000000"/>
          <w:shd w:val="clear" w:color="auto" w:fill="FFFFFF"/>
        </w:rPr>
        <w:t>On November 10, 2016, Gabriel was awarded Chevalier of the Legion of Honor, France's highest distinction.</w:t>
      </w:r>
    </w:p>
    <w:p w14:paraId="4085F975" w14:textId="29A158B5" w:rsidR="0097451E" w:rsidRPr="00CA0909" w:rsidRDefault="00942555" w:rsidP="0097451E">
      <w:pPr>
        <w:pStyle w:val="NormalWeb"/>
        <w:shd w:val="clear" w:color="auto" w:fill="FFFFFF"/>
        <w:spacing w:before="240" w:beforeAutospacing="0" w:after="240" w:afterAutospacing="0"/>
        <w:textAlignment w:val="baseline"/>
        <w:rPr>
          <w:color w:val="000000"/>
          <w:shd w:val="clear" w:color="auto" w:fill="FFFFFF"/>
        </w:rPr>
      </w:pPr>
      <w:r w:rsidRPr="00CA0909">
        <w:rPr>
          <w:color w:val="000000"/>
          <w:shd w:val="clear" w:color="auto" w:fill="FFFFFF"/>
        </w:rPr>
        <w:t>Following his separation from the Army in 1946, Gabriel enrolled in Ithaca College, where he earned both Bachelor and Master of Science degrees in Music Education. In 1989, his alma mater conferred upon him an Honorary Doctor of Music degree and in 1997, he was further honored with its Lifetime Achievement Award. In 2012, the Mid-West International Band and Orchestra Clinic presented Col. Gabriel its first ever </w:t>
      </w:r>
      <w:r w:rsidRPr="00CA0909">
        <w:rPr>
          <w:b/>
          <w:bCs/>
          <w:color w:val="000000"/>
          <w:shd w:val="clear" w:color="auto" w:fill="FFFFFF"/>
        </w:rPr>
        <w:t>Lifetime Achievement Award.  </w:t>
      </w:r>
      <w:r w:rsidRPr="00CA0909">
        <w:rPr>
          <w:color w:val="000000"/>
          <w:shd w:val="clear" w:color="auto" w:fill="FFFFFF"/>
        </w:rPr>
        <w:t>In 2015, he was elected </w:t>
      </w:r>
      <w:r w:rsidRPr="00CA0909">
        <w:rPr>
          <w:b/>
          <w:bCs/>
          <w:color w:val="000000"/>
          <w:shd w:val="clear" w:color="auto" w:fill="FFFFFF"/>
        </w:rPr>
        <w:t>Honorary Life Member of the American Bandmasters Association</w:t>
      </w:r>
      <w:r w:rsidRPr="00CA0909">
        <w:rPr>
          <w:color w:val="000000"/>
          <w:shd w:val="clear" w:color="auto" w:fill="FFFFFF"/>
        </w:rPr>
        <w:t>.  In March 2017, he was named Honorary Life President of the American Bandmasters Association.</w:t>
      </w:r>
    </w:p>
    <w:p w14:paraId="4A7F62E4" w14:textId="4ACC89FE" w:rsidR="001964CF" w:rsidRPr="00CA0909" w:rsidRDefault="00942555" w:rsidP="009956EB">
      <w:pPr>
        <w:pStyle w:val="NormalWeb"/>
        <w:shd w:val="clear" w:color="auto" w:fill="FFFFFF"/>
        <w:spacing w:before="15" w:beforeAutospacing="0" w:after="15" w:afterAutospacing="0"/>
        <w:ind w:right="150"/>
        <w:rPr>
          <w:color w:val="000000"/>
        </w:rPr>
      </w:pPr>
      <w:r w:rsidRPr="00CA0909">
        <w:rPr>
          <w:color w:val="000000"/>
        </w:rPr>
        <w:t>Col. Gabriel was inducted into the National Band Association Hall of Fame of Distinguished Band Conductors, becoming the youngest person ever to have received this honor, and was an inaugural inductee to the Distinguished Alumni Wall of Fame of Cortland High School in Cortland, New York. He is also a Past President of the prestigious American Bandmasters Association. In 2008, the US Air Force Band dedicated the Arnald D. Gabriel Hall in his honor, and Bands of America inducted Col Gabriel into its Hall of Fame. Col. Gabriel has performed in all 50 of the United States and in 50 countries around the world.</w:t>
      </w:r>
      <w:bookmarkStart w:id="0" w:name="_GoBack"/>
      <w:bookmarkEnd w:id="0"/>
    </w:p>
    <w:sectPr w:rsidR="001964CF" w:rsidRPr="00CA0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4C07F6"/>
    <w:multiLevelType w:val="hybridMultilevel"/>
    <w:tmpl w:val="8EA8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E6"/>
    <w:rsid w:val="00017584"/>
    <w:rsid w:val="00022400"/>
    <w:rsid w:val="000662DE"/>
    <w:rsid w:val="00087125"/>
    <w:rsid w:val="00095B08"/>
    <w:rsid w:val="0014191D"/>
    <w:rsid w:val="001666D9"/>
    <w:rsid w:val="001964CF"/>
    <w:rsid w:val="001F2280"/>
    <w:rsid w:val="00223696"/>
    <w:rsid w:val="0022596D"/>
    <w:rsid w:val="00256424"/>
    <w:rsid w:val="00290A59"/>
    <w:rsid w:val="002D210D"/>
    <w:rsid w:val="002F3F00"/>
    <w:rsid w:val="003121F3"/>
    <w:rsid w:val="00385973"/>
    <w:rsid w:val="003A0BFB"/>
    <w:rsid w:val="003E6DE6"/>
    <w:rsid w:val="003F3C76"/>
    <w:rsid w:val="00543510"/>
    <w:rsid w:val="00572B86"/>
    <w:rsid w:val="00596B88"/>
    <w:rsid w:val="005A0166"/>
    <w:rsid w:val="005A4590"/>
    <w:rsid w:val="006159AB"/>
    <w:rsid w:val="00661C03"/>
    <w:rsid w:val="006D368C"/>
    <w:rsid w:val="0070539B"/>
    <w:rsid w:val="00775F8A"/>
    <w:rsid w:val="00796B14"/>
    <w:rsid w:val="008264C5"/>
    <w:rsid w:val="008901FB"/>
    <w:rsid w:val="008F3573"/>
    <w:rsid w:val="00942555"/>
    <w:rsid w:val="0097451E"/>
    <w:rsid w:val="009956EB"/>
    <w:rsid w:val="009D1D55"/>
    <w:rsid w:val="00A26C5E"/>
    <w:rsid w:val="00A37696"/>
    <w:rsid w:val="00A50665"/>
    <w:rsid w:val="00AB3E06"/>
    <w:rsid w:val="00B07B81"/>
    <w:rsid w:val="00B71FF2"/>
    <w:rsid w:val="00BA7377"/>
    <w:rsid w:val="00BD16CF"/>
    <w:rsid w:val="00BF25B5"/>
    <w:rsid w:val="00C024C7"/>
    <w:rsid w:val="00C07943"/>
    <w:rsid w:val="00C13C54"/>
    <w:rsid w:val="00C421DA"/>
    <w:rsid w:val="00C472D7"/>
    <w:rsid w:val="00C903AD"/>
    <w:rsid w:val="00CA0909"/>
    <w:rsid w:val="00D3406C"/>
    <w:rsid w:val="00D72F38"/>
    <w:rsid w:val="00D76ACF"/>
    <w:rsid w:val="00D87C18"/>
    <w:rsid w:val="00E0149A"/>
    <w:rsid w:val="00E63246"/>
    <w:rsid w:val="00E70209"/>
    <w:rsid w:val="00EC6028"/>
    <w:rsid w:val="00F57838"/>
    <w:rsid w:val="00F66889"/>
    <w:rsid w:val="00FC42F1"/>
    <w:rsid w:val="00FD2930"/>
    <w:rsid w:val="00FE04D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BFB52"/>
  <w15:chartTrackingRefBased/>
  <w15:docId w15:val="{8DBE7982-F059-475C-A6BD-C1660A3D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6D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DE6"/>
    <w:pPr>
      <w:ind w:left="720"/>
      <w:contextualSpacing/>
    </w:pPr>
  </w:style>
  <w:style w:type="paragraph" w:styleId="NormalWeb">
    <w:name w:val="Normal (Web)"/>
    <w:basedOn w:val="Normal"/>
    <w:uiPriority w:val="99"/>
    <w:unhideWhenUsed/>
    <w:rsid w:val="0097451E"/>
    <w:pPr>
      <w:spacing w:before="100" w:beforeAutospacing="1" w:after="100" w:afterAutospacing="1"/>
    </w:pPr>
  </w:style>
  <w:style w:type="character" w:customStyle="1" w:styleId="gabtext">
    <w:name w:val="gabtext"/>
    <w:basedOn w:val="DefaultParagraphFont"/>
    <w:rsid w:val="002D210D"/>
  </w:style>
  <w:style w:type="paragraph" w:styleId="BalloonText">
    <w:name w:val="Balloon Text"/>
    <w:basedOn w:val="Normal"/>
    <w:link w:val="BalloonTextChar"/>
    <w:uiPriority w:val="99"/>
    <w:semiHidden/>
    <w:unhideWhenUsed/>
    <w:rsid w:val="00FC42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2F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3976">
      <w:bodyDiv w:val="1"/>
      <w:marLeft w:val="0"/>
      <w:marRight w:val="0"/>
      <w:marTop w:val="0"/>
      <w:marBottom w:val="0"/>
      <w:divBdr>
        <w:top w:val="none" w:sz="0" w:space="0" w:color="auto"/>
        <w:left w:val="none" w:sz="0" w:space="0" w:color="auto"/>
        <w:bottom w:val="none" w:sz="0" w:space="0" w:color="auto"/>
        <w:right w:val="none" w:sz="0" w:space="0" w:color="auto"/>
      </w:divBdr>
    </w:div>
    <w:div w:id="186408283">
      <w:bodyDiv w:val="1"/>
      <w:marLeft w:val="0"/>
      <w:marRight w:val="0"/>
      <w:marTop w:val="0"/>
      <w:marBottom w:val="0"/>
      <w:divBdr>
        <w:top w:val="none" w:sz="0" w:space="0" w:color="auto"/>
        <w:left w:val="none" w:sz="0" w:space="0" w:color="auto"/>
        <w:bottom w:val="none" w:sz="0" w:space="0" w:color="auto"/>
        <w:right w:val="none" w:sz="0" w:space="0" w:color="auto"/>
      </w:divBdr>
    </w:div>
    <w:div w:id="44731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NUL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Sharon Schenkel</cp:lastModifiedBy>
  <cp:revision>3</cp:revision>
  <cp:lastPrinted>2019-04-11T13:15:00Z</cp:lastPrinted>
  <dcterms:created xsi:type="dcterms:W3CDTF">2019-04-11T13:56:00Z</dcterms:created>
  <dcterms:modified xsi:type="dcterms:W3CDTF">2019-04-11T13:56:00Z</dcterms:modified>
</cp:coreProperties>
</file>